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2D078" w14:textId="77777777" w:rsidR="00392D0B" w:rsidRPr="00392D0B" w:rsidRDefault="00392D0B" w:rsidP="00392D0B">
      <w:pPr>
        <w:rPr>
          <w:b/>
          <w:bCs/>
          <w:sz w:val="24"/>
          <w:szCs w:val="24"/>
        </w:rPr>
      </w:pPr>
      <w:r w:rsidRPr="00392D0B">
        <w:rPr>
          <w:b/>
          <w:bCs/>
          <w:sz w:val="24"/>
          <w:szCs w:val="24"/>
        </w:rPr>
        <w:t>SYCLOP LP 18</w:t>
      </w:r>
    </w:p>
    <w:p w14:paraId="25CCE1E3" w14:textId="77777777" w:rsidR="00986168" w:rsidRPr="00986168" w:rsidRDefault="00986168" w:rsidP="00986168">
      <w:pPr>
        <w:rPr>
          <w:sz w:val="24"/>
          <w:szCs w:val="24"/>
          <w:lang w:val="en-US"/>
        </w:rPr>
      </w:pPr>
      <w:proofErr w:type="gramStart"/>
      <w:r w:rsidRPr="00986168">
        <w:rPr>
          <w:sz w:val="24"/>
          <w:szCs w:val="24"/>
          <w:lang w:val="en-US"/>
        </w:rPr>
        <w:t>High lumen output and low energy consumption 18W framing projector.</w:t>
      </w:r>
      <w:proofErr w:type="gramEnd"/>
      <w:r w:rsidRPr="00986168">
        <w:rPr>
          <w:sz w:val="24"/>
          <w:szCs w:val="24"/>
          <w:lang w:val="en-US"/>
        </w:rPr>
        <w:t xml:space="preserve"> </w:t>
      </w:r>
    </w:p>
    <w:p w14:paraId="40028B58" w14:textId="77777777" w:rsidR="00986168" w:rsidRPr="00986168" w:rsidRDefault="00986168" w:rsidP="00986168">
      <w:pPr>
        <w:rPr>
          <w:sz w:val="24"/>
          <w:szCs w:val="24"/>
          <w:lang w:val="en-US"/>
        </w:rPr>
      </w:pPr>
      <w:proofErr w:type="spellStart"/>
      <w:r w:rsidRPr="00986168">
        <w:rPr>
          <w:sz w:val="24"/>
          <w:szCs w:val="24"/>
          <w:lang w:val="en-US"/>
        </w:rPr>
        <w:t>Focusabe</w:t>
      </w:r>
      <w:proofErr w:type="spellEnd"/>
      <w:r w:rsidRPr="00986168">
        <w:rPr>
          <w:sz w:val="24"/>
          <w:szCs w:val="24"/>
          <w:lang w:val="en-US"/>
        </w:rPr>
        <w:t xml:space="preserve"> optical zoom, beam angle from 18° to 42°. </w:t>
      </w:r>
    </w:p>
    <w:p w14:paraId="3CA88C8E" w14:textId="77777777" w:rsidR="00986168" w:rsidRPr="00986168" w:rsidRDefault="00986168" w:rsidP="00986168">
      <w:pPr>
        <w:rPr>
          <w:sz w:val="24"/>
          <w:szCs w:val="24"/>
          <w:lang w:val="en-US"/>
        </w:rPr>
      </w:pPr>
      <w:r w:rsidRPr="00986168">
        <w:rPr>
          <w:sz w:val="24"/>
          <w:szCs w:val="24"/>
          <w:lang w:val="en-US"/>
        </w:rPr>
        <w:t xml:space="preserve">Tool free, quick-and-easy </w:t>
      </w:r>
      <w:proofErr w:type="gramStart"/>
      <w:r w:rsidRPr="00986168">
        <w:rPr>
          <w:sz w:val="24"/>
          <w:szCs w:val="24"/>
          <w:lang w:val="en-US"/>
        </w:rPr>
        <w:t>removal of the rotating optical zoom</w:t>
      </w:r>
      <w:proofErr w:type="gramEnd"/>
      <w:r w:rsidRPr="00986168">
        <w:rPr>
          <w:sz w:val="24"/>
          <w:szCs w:val="24"/>
          <w:lang w:val="en-US"/>
        </w:rPr>
        <w:t xml:space="preserve"> to convert it into a spotlight. </w:t>
      </w:r>
    </w:p>
    <w:p w14:paraId="2924F868" w14:textId="77777777" w:rsidR="00986168" w:rsidRPr="00986168" w:rsidRDefault="00986168" w:rsidP="00986168">
      <w:pPr>
        <w:rPr>
          <w:sz w:val="24"/>
          <w:szCs w:val="24"/>
          <w:lang w:val="en-US"/>
        </w:rPr>
      </w:pPr>
      <w:r w:rsidRPr="00986168">
        <w:rPr>
          <w:sz w:val="24"/>
          <w:szCs w:val="24"/>
          <w:lang w:val="en-US"/>
        </w:rPr>
        <w:t xml:space="preserve">Framing by 4 quick-and-easy-positioning shutters. </w:t>
      </w:r>
    </w:p>
    <w:p w14:paraId="0A5A78F0" w14:textId="77777777" w:rsidR="00986168" w:rsidRPr="00986168" w:rsidRDefault="00986168" w:rsidP="00986168">
      <w:pPr>
        <w:rPr>
          <w:sz w:val="24"/>
          <w:szCs w:val="24"/>
          <w:lang w:val="en-US"/>
        </w:rPr>
      </w:pPr>
      <w:r w:rsidRPr="00986168">
        <w:rPr>
          <w:sz w:val="24"/>
          <w:szCs w:val="24"/>
          <w:lang w:val="en-US"/>
        </w:rPr>
        <w:t xml:space="preserve">Light Leaks free. </w:t>
      </w:r>
    </w:p>
    <w:p w14:paraId="4BDE49C8" w14:textId="77777777" w:rsidR="00986168" w:rsidRPr="00986168" w:rsidRDefault="00986168" w:rsidP="00986168">
      <w:pPr>
        <w:rPr>
          <w:sz w:val="24"/>
          <w:szCs w:val="24"/>
          <w:lang w:val="en-US"/>
        </w:rPr>
      </w:pPr>
      <w:proofErr w:type="gramStart"/>
      <w:r w:rsidRPr="00986168">
        <w:rPr>
          <w:sz w:val="24"/>
          <w:szCs w:val="24"/>
          <w:lang w:val="en-US"/>
        </w:rPr>
        <w:t>Tool free access to the lenses.</w:t>
      </w:r>
      <w:proofErr w:type="gramEnd"/>
      <w:r w:rsidRPr="00986168">
        <w:rPr>
          <w:sz w:val="24"/>
          <w:szCs w:val="24"/>
          <w:lang w:val="en-US"/>
        </w:rPr>
        <w:t xml:space="preserve"> </w:t>
      </w:r>
    </w:p>
    <w:p w14:paraId="29C15925" w14:textId="77777777" w:rsidR="00986168" w:rsidRPr="00986168" w:rsidRDefault="00986168" w:rsidP="00986168">
      <w:pPr>
        <w:rPr>
          <w:sz w:val="24"/>
          <w:szCs w:val="24"/>
          <w:lang w:val="en-US"/>
        </w:rPr>
      </w:pPr>
      <w:r w:rsidRPr="00986168">
        <w:rPr>
          <w:sz w:val="24"/>
          <w:szCs w:val="24"/>
          <w:lang w:val="en-US"/>
        </w:rPr>
        <w:t xml:space="preserve">230 Volts direct power supply. </w:t>
      </w:r>
    </w:p>
    <w:p w14:paraId="7985B1F6" w14:textId="77777777" w:rsidR="00986168" w:rsidRPr="00986168" w:rsidRDefault="00986168" w:rsidP="00986168">
      <w:pPr>
        <w:rPr>
          <w:sz w:val="24"/>
          <w:szCs w:val="24"/>
          <w:lang w:val="en-US"/>
        </w:rPr>
      </w:pPr>
      <w:r w:rsidRPr="00986168">
        <w:rPr>
          <w:sz w:val="24"/>
          <w:szCs w:val="24"/>
          <w:lang w:val="en-US"/>
        </w:rPr>
        <w:t>Several mounting possibilities: 3 circuits track adaptor, hook mounting, tieback mounting and wall mounting. (Other mounting options on demand)</w:t>
      </w:r>
    </w:p>
    <w:p w14:paraId="19091C30" w14:textId="77777777" w:rsidR="00986168" w:rsidRPr="00986168" w:rsidRDefault="00986168" w:rsidP="00986168">
      <w:pPr>
        <w:rPr>
          <w:sz w:val="24"/>
          <w:szCs w:val="24"/>
          <w:lang w:val="en-US"/>
        </w:rPr>
      </w:pPr>
      <w:r w:rsidRPr="00986168">
        <w:rPr>
          <w:sz w:val="24"/>
          <w:szCs w:val="24"/>
          <w:lang w:val="en-US"/>
        </w:rPr>
        <w:t xml:space="preserve">Tilt angle 200° - azimuth 365°. </w:t>
      </w:r>
    </w:p>
    <w:p w14:paraId="0D8B0D9F" w14:textId="77777777" w:rsidR="00986168" w:rsidRPr="00986168" w:rsidRDefault="00986168" w:rsidP="00986168">
      <w:pPr>
        <w:rPr>
          <w:sz w:val="24"/>
          <w:szCs w:val="24"/>
          <w:lang w:val="en-US"/>
        </w:rPr>
      </w:pPr>
      <w:proofErr w:type="gramStart"/>
      <w:r w:rsidRPr="00986168">
        <w:rPr>
          <w:sz w:val="24"/>
          <w:szCs w:val="24"/>
          <w:lang w:val="en-US"/>
        </w:rPr>
        <w:t>Holding positions by friction and locking screw.</w:t>
      </w:r>
      <w:proofErr w:type="gramEnd"/>
      <w:r w:rsidRPr="00986168">
        <w:rPr>
          <w:sz w:val="24"/>
          <w:szCs w:val="24"/>
          <w:lang w:val="en-US"/>
        </w:rPr>
        <w:t xml:space="preserve"> Handle free. </w:t>
      </w:r>
    </w:p>
    <w:p w14:paraId="2A96385F" w14:textId="77777777" w:rsidR="00986168" w:rsidRPr="00986168" w:rsidRDefault="00986168" w:rsidP="00986168">
      <w:pPr>
        <w:rPr>
          <w:sz w:val="24"/>
          <w:szCs w:val="24"/>
          <w:lang w:val="en-US"/>
        </w:rPr>
      </w:pPr>
      <w:r w:rsidRPr="00986168">
        <w:rPr>
          <w:sz w:val="24"/>
          <w:szCs w:val="24"/>
          <w:lang w:val="en-US"/>
        </w:rPr>
        <w:t xml:space="preserve">Integrated magnetic filter holder. </w:t>
      </w:r>
    </w:p>
    <w:p w14:paraId="5FFD6369" w14:textId="77777777" w:rsidR="00986168" w:rsidRPr="00986168" w:rsidRDefault="00986168" w:rsidP="00986168">
      <w:pPr>
        <w:rPr>
          <w:sz w:val="24"/>
          <w:szCs w:val="24"/>
          <w:lang w:val="en-US"/>
        </w:rPr>
      </w:pPr>
      <w:r w:rsidRPr="00986168">
        <w:rPr>
          <w:sz w:val="24"/>
          <w:szCs w:val="24"/>
          <w:lang w:val="en-US"/>
        </w:rPr>
        <w:t>Integrated Gobo holder and filter holder.</w:t>
      </w:r>
    </w:p>
    <w:p w14:paraId="7C8F222F" w14:textId="0020AE2C" w:rsidR="00D00B0D" w:rsidRPr="00392D0B" w:rsidRDefault="00D00B0D" w:rsidP="00392D0B">
      <w:bookmarkStart w:id="0" w:name="_GoBack"/>
      <w:bookmarkEnd w:id="0"/>
    </w:p>
    <w:sectPr w:rsidR="00D00B0D" w:rsidRPr="0039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392D0B"/>
    <w:rsid w:val="003B6230"/>
    <w:rsid w:val="00591F78"/>
    <w:rsid w:val="00664A84"/>
    <w:rsid w:val="007A7987"/>
    <w:rsid w:val="00986168"/>
    <w:rsid w:val="00AC74FC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2022-11-04T11:08:00Z</dcterms:created>
  <dcterms:modified xsi:type="dcterms:W3CDTF">2023-02-20T15:49:00Z</dcterms:modified>
</cp:coreProperties>
</file>