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95FE" w14:textId="12482029" w:rsidR="00A850FB" w:rsidRDefault="00A850FB" w:rsidP="00A850FB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LEXYS ETRIER</w:t>
      </w:r>
    </w:p>
    <w:p w14:paraId="051A768F" w14:textId="77777777" w:rsidR="008C3F62" w:rsidRPr="008C3F62" w:rsidRDefault="008C3F62" w:rsidP="008C3F62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3F62">
        <w:rPr>
          <w:rFonts w:asciiTheme="majorHAnsi" w:hAnsiTheme="majorHAnsi" w:cstheme="majorHAnsi"/>
          <w:sz w:val="24"/>
          <w:szCs w:val="24"/>
          <w:lang w:val="en-US"/>
        </w:rPr>
        <w:t>Focusable and dimmable spotlight, equipped with a high output Led.</w:t>
      </w:r>
      <w:r w:rsidRPr="008C3F62">
        <w:rPr>
          <w:rFonts w:asciiTheme="majorHAnsi" w:hAnsiTheme="majorHAnsi" w:cstheme="majorHAnsi"/>
          <w:sz w:val="24"/>
          <w:szCs w:val="24"/>
          <w:lang w:val="en-US"/>
        </w:rPr>
        <w:br/>
        <w:t>Tilt angle 320°.</w:t>
      </w:r>
      <w:r w:rsidRPr="008C3F62">
        <w:rPr>
          <w:rFonts w:asciiTheme="majorHAnsi" w:hAnsiTheme="majorHAnsi" w:cstheme="majorHAnsi"/>
          <w:sz w:val="24"/>
          <w:szCs w:val="24"/>
          <w:lang w:val="en-US"/>
        </w:rPr>
        <w:br/>
        <w:t xml:space="preserve">Accessories: </w:t>
      </w:r>
      <w:proofErr w:type="spellStart"/>
      <w:r w:rsidRPr="008C3F62">
        <w:rPr>
          <w:rFonts w:asciiTheme="majorHAnsi" w:hAnsiTheme="majorHAnsi" w:cstheme="majorHAnsi"/>
          <w:sz w:val="24"/>
          <w:szCs w:val="24"/>
          <w:lang w:val="en-US"/>
        </w:rPr>
        <w:t>barndoors</w:t>
      </w:r>
      <w:proofErr w:type="spellEnd"/>
      <w:r w:rsidRPr="008C3F62">
        <w:rPr>
          <w:rFonts w:asciiTheme="majorHAnsi" w:hAnsiTheme="majorHAnsi" w:cstheme="majorHAnsi"/>
          <w:sz w:val="24"/>
          <w:szCs w:val="24"/>
          <w:lang w:val="en-US"/>
        </w:rPr>
        <w:t xml:space="preserve"> and filter holder </w:t>
      </w:r>
    </w:p>
    <w:p w14:paraId="6342F169" w14:textId="77777777" w:rsidR="008C3F62" w:rsidRPr="008C3F62" w:rsidRDefault="008C3F62" w:rsidP="008C3F62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C3F62">
        <w:rPr>
          <w:rFonts w:asciiTheme="majorHAnsi" w:hAnsiTheme="majorHAnsi" w:cstheme="majorHAnsi"/>
          <w:sz w:val="24"/>
          <w:szCs w:val="24"/>
          <w:lang w:val="en-US"/>
        </w:rPr>
        <w:t xml:space="preserve">Mounting </w:t>
      </w:r>
      <w:proofErr w:type="gramStart"/>
      <w:r w:rsidRPr="008C3F62">
        <w:rPr>
          <w:rFonts w:asciiTheme="majorHAnsi" w:hAnsiTheme="majorHAnsi" w:cstheme="majorHAnsi"/>
          <w:sz w:val="24"/>
          <w:szCs w:val="24"/>
          <w:lang w:val="en-US"/>
        </w:rPr>
        <w:t>possibilities :</w:t>
      </w:r>
      <w:proofErr w:type="gramEnd"/>
      <w:r w:rsidRPr="008C3F62">
        <w:rPr>
          <w:rFonts w:asciiTheme="majorHAnsi" w:hAnsiTheme="majorHAnsi" w:cstheme="majorHAnsi"/>
          <w:sz w:val="24"/>
          <w:szCs w:val="24"/>
          <w:lang w:val="en-US"/>
        </w:rPr>
        <w:t xml:space="preserve"> track adaptor and tie back mounting</w:t>
      </w:r>
      <w:r w:rsidRPr="008C3F62">
        <w:rPr>
          <w:rFonts w:asciiTheme="majorHAnsi" w:hAnsiTheme="majorHAnsi" w:cstheme="majorHAnsi"/>
          <w:sz w:val="24"/>
          <w:szCs w:val="24"/>
          <w:lang w:val="en-US"/>
        </w:rPr>
        <w:br/>
        <w:t xml:space="preserve">Separate power supply to choose according to your project </w:t>
      </w:r>
    </w:p>
    <w:p w14:paraId="537811C5" w14:textId="77777777" w:rsidR="00B165BE" w:rsidRDefault="00B165BE" w:rsidP="008C3F62">
      <w:bookmarkStart w:id="0" w:name="_GoBack"/>
      <w:bookmarkEnd w:id="0"/>
    </w:p>
    <w:sectPr w:rsidR="00B1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FB"/>
    <w:rsid w:val="003B6989"/>
    <w:rsid w:val="008C3F62"/>
    <w:rsid w:val="00A850FB"/>
    <w:rsid w:val="00B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4A1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FB"/>
    <w:pPr>
      <w:spacing w:line="25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FB"/>
    <w:pPr>
      <w:spacing w:line="25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Macintosh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2022-11-17T15:45:00Z</dcterms:created>
  <dcterms:modified xsi:type="dcterms:W3CDTF">2023-02-20T15:56:00Z</dcterms:modified>
</cp:coreProperties>
</file>